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533" w:rsidRDefault="001F5533" w:rsidP="001F553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Учебная ситуация (УС)</w:t>
      </w:r>
    </w:p>
    <w:p w:rsidR="001F5533" w:rsidRDefault="001F5533" w:rsidP="001F5533">
      <w:pPr>
        <w:jc w:val="center"/>
        <w:rPr>
          <w:b/>
          <w:bCs/>
          <w:sz w:val="32"/>
          <w:szCs w:val="32"/>
        </w:rPr>
      </w:pPr>
    </w:p>
    <w:p w:rsidR="001F5533" w:rsidRDefault="001F5533" w:rsidP="001F553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Автор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Заякина</w:t>
      </w:r>
      <w:proofErr w:type="spellEnd"/>
      <w:r>
        <w:rPr>
          <w:sz w:val="28"/>
          <w:szCs w:val="28"/>
        </w:rPr>
        <w:t xml:space="preserve"> Л</w:t>
      </w:r>
      <w:r w:rsidR="0092589F">
        <w:rPr>
          <w:sz w:val="28"/>
          <w:szCs w:val="28"/>
        </w:rPr>
        <w:t>юбовь Георгиевна, МАОУ «СОШ № 28</w:t>
      </w:r>
      <w:r>
        <w:rPr>
          <w:sz w:val="28"/>
          <w:szCs w:val="28"/>
        </w:rPr>
        <w:t>», г.</w:t>
      </w:r>
      <w:r w:rsidR="0092589F">
        <w:rPr>
          <w:sz w:val="28"/>
          <w:szCs w:val="28"/>
        </w:rPr>
        <w:t xml:space="preserve"> </w:t>
      </w:r>
      <w:r>
        <w:rPr>
          <w:sz w:val="28"/>
          <w:szCs w:val="28"/>
        </w:rPr>
        <w:t>Пермь, учитель русского языка и литературы.</w:t>
      </w:r>
    </w:p>
    <w:p w:rsidR="001F5533" w:rsidRDefault="001F5533" w:rsidP="001F553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</w:t>
      </w:r>
      <w:r>
        <w:rPr>
          <w:sz w:val="28"/>
          <w:szCs w:val="28"/>
        </w:rPr>
        <w:t>: Причастный оборот. Русский язык, 6 класс</w:t>
      </w:r>
    </w:p>
    <w:p w:rsidR="001F5533" w:rsidRDefault="001F5533" w:rsidP="001F553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Место в изучении предмета</w:t>
      </w:r>
      <w:r w:rsidR="0092589F">
        <w:rPr>
          <w:sz w:val="28"/>
          <w:szCs w:val="28"/>
        </w:rPr>
        <w:t xml:space="preserve">: </w:t>
      </w:r>
      <w:r>
        <w:rPr>
          <w:sz w:val="28"/>
          <w:szCs w:val="28"/>
        </w:rPr>
        <w:t>формирование познавательных УУД на уроке русского языка при описании картины.</w:t>
      </w:r>
    </w:p>
    <w:p w:rsidR="001F5533" w:rsidRDefault="001F5533" w:rsidP="001F553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 УС</w:t>
      </w:r>
      <w:r>
        <w:rPr>
          <w:sz w:val="28"/>
          <w:szCs w:val="28"/>
        </w:rPr>
        <w:t>: развивать критическое мышление и умение раскрывать жизненные явления.</w:t>
      </w:r>
    </w:p>
    <w:p w:rsidR="001F5533" w:rsidRDefault="001F5533" w:rsidP="001F553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Конкретизированный </w:t>
      </w:r>
      <w:proofErr w:type="spellStart"/>
      <w:r>
        <w:rPr>
          <w:b/>
          <w:bCs/>
          <w:sz w:val="28"/>
          <w:szCs w:val="28"/>
        </w:rPr>
        <w:t>метапредметный</w:t>
      </w:r>
      <w:proofErr w:type="spellEnd"/>
      <w:r>
        <w:rPr>
          <w:b/>
          <w:bCs/>
          <w:sz w:val="28"/>
          <w:szCs w:val="28"/>
        </w:rPr>
        <w:t xml:space="preserve"> результат</w:t>
      </w:r>
      <w:r>
        <w:rPr>
          <w:sz w:val="28"/>
          <w:szCs w:val="28"/>
        </w:rPr>
        <w:t>: в процессе работы на этапах у учащихся развивается логическое, творческое мышление, а также развивается память, внимание, повышается мотивация и эффективность учебной деятельности.</w:t>
      </w:r>
    </w:p>
    <w:p w:rsidR="001F5533" w:rsidRDefault="001F5533" w:rsidP="001F55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Этапы УС</w:t>
      </w:r>
      <w:r>
        <w:rPr>
          <w:sz w:val="28"/>
          <w:szCs w:val="28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2409"/>
        <w:gridCol w:w="2410"/>
        <w:gridCol w:w="2410"/>
      </w:tblGrid>
      <w:tr w:rsidR="001F5533" w:rsidTr="00223C65"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Этапы учебной ситуации: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Задачи этапа: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Деятельность педагога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jc w:val="center"/>
            </w:pPr>
            <w:r>
              <w:rPr>
                <w:b/>
                <w:bCs/>
                <w:sz w:val="28"/>
                <w:szCs w:val="28"/>
              </w:rPr>
              <w:t>Деятельность обучающихся</w:t>
            </w:r>
          </w:p>
        </w:tc>
      </w:tr>
      <w:tr w:rsidR="001F5533" w:rsidTr="00223C65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Подготовительный этап,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Ввести в курс УС, объяснить основные понятия (если в этом есть необходимость)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 зачитывает и поясняет УС, комментирует отдельные ее части, поясняет суть задания, устанавливает условия выполнения работы.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</w:pPr>
            <w:r>
              <w:rPr>
                <w:sz w:val="28"/>
                <w:szCs w:val="28"/>
              </w:rPr>
              <w:t>Погружение в УС, осмысление и уточнение задания.</w:t>
            </w:r>
          </w:p>
        </w:tc>
      </w:tr>
      <w:tr w:rsidR="001F5533" w:rsidTr="00223C65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</w:pPr>
            <w:r>
              <w:rPr>
                <w:sz w:val="28"/>
                <w:szCs w:val="28"/>
              </w:rPr>
              <w:t>2. Основной этап.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r>
              <w:t>Выполнить по инструкции предложенное задание, уложиться во времени.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r>
              <w:t>Координирует действия учащихся в процессе самостоятельной работы, задает вопросы, индивидуально корректирует действия учащихся.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223C65">
            <w:r>
              <w:t>Выполняют задания по  предложенной инструкции.</w:t>
            </w:r>
          </w:p>
        </w:tc>
      </w:tr>
      <w:tr w:rsidR="001F5533" w:rsidTr="00223C65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Заключительный этап.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Проверить, насколько правильно задания выполнены по инструкции, исправить недочеты.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Координирует действия учащихся во времени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</w:pPr>
            <w:r>
              <w:rPr>
                <w:sz w:val="28"/>
                <w:szCs w:val="28"/>
              </w:rPr>
              <w:t>Самостоятельно проверяют правильность выполнения УС и исправляют недочеты, если таковые имеются.</w:t>
            </w:r>
          </w:p>
        </w:tc>
      </w:tr>
    </w:tbl>
    <w:p w:rsidR="001F5533" w:rsidRDefault="001F5533" w:rsidP="001F5533">
      <w:pPr>
        <w:rPr>
          <w:sz w:val="28"/>
          <w:szCs w:val="28"/>
        </w:rPr>
      </w:pPr>
    </w:p>
    <w:p w:rsidR="001F5533" w:rsidRDefault="001F5533" w:rsidP="001F5533">
      <w:pPr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Дидактические материалы:</w:t>
      </w:r>
      <w:r>
        <w:rPr>
          <w:sz w:val="28"/>
          <w:szCs w:val="28"/>
        </w:rPr>
        <w:t xml:space="preserve"> </w:t>
      </w:r>
    </w:p>
    <w:p w:rsidR="001F5533" w:rsidRDefault="00A61D86" w:rsidP="001F553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Репродукция картины Айва</w:t>
      </w:r>
      <w:r w:rsidR="001F5533">
        <w:rPr>
          <w:sz w:val="28"/>
          <w:szCs w:val="28"/>
        </w:rPr>
        <w:t>зовского «Девятый вал»</w:t>
      </w:r>
      <w:r w:rsidR="0092589F">
        <w:rPr>
          <w:sz w:val="28"/>
          <w:szCs w:val="28"/>
        </w:rPr>
        <w:t>.</w:t>
      </w:r>
    </w:p>
    <w:p w:rsidR="001F5533" w:rsidRPr="00A61D86" w:rsidRDefault="00A61D86" w:rsidP="001F5533">
      <w:pPr>
        <w:numPr>
          <w:ilvl w:val="0"/>
          <w:numId w:val="1"/>
        </w:numPr>
        <w:rPr>
          <w:b/>
          <w:i/>
          <w:sz w:val="28"/>
          <w:szCs w:val="28"/>
        </w:rPr>
      </w:pPr>
      <w:r w:rsidRPr="00A61D86">
        <w:rPr>
          <w:b/>
          <w:i/>
          <w:sz w:val="28"/>
          <w:szCs w:val="28"/>
        </w:rPr>
        <w:t>Текст с описанием картины Айвазовского «Девятый вал»:</w:t>
      </w:r>
    </w:p>
    <w:p w:rsidR="00A61D86" w:rsidRPr="00A61D86" w:rsidRDefault="00A61D86" w:rsidP="00A61D86">
      <w:pPr>
        <w:ind w:left="720"/>
        <w:rPr>
          <w:i/>
          <w:sz w:val="28"/>
          <w:szCs w:val="28"/>
        </w:rPr>
      </w:pPr>
      <w:r w:rsidRPr="00A61D86">
        <w:rPr>
          <w:i/>
          <w:sz w:val="28"/>
          <w:szCs w:val="28"/>
        </w:rPr>
        <w:t>Бушующее море мчит свои суровые волны, освещенные неяркими тревожными лучами солнца, скрытого за стеной туч. Злая стихия хочет показать свою сокрушительную силу и поднимает все выше лавины воды, переливающейся всеми цветами радуги. Страшно за людей, спасающихся на обломке мачты.</w:t>
      </w:r>
    </w:p>
    <w:p w:rsidR="001F5533" w:rsidRDefault="001F5533" w:rsidP="001F553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Инструкция по выполнению УС.</w:t>
      </w:r>
      <w:bookmarkStart w:id="0" w:name="_GoBack"/>
      <w:bookmarkEnd w:id="0"/>
    </w:p>
    <w:p w:rsidR="001F5533" w:rsidRDefault="001F5533" w:rsidP="001F553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Карточки с вопросами.</w:t>
      </w:r>
    </w:p>
    <w:p w:rsidR="001F5533" w:rsidRDefault="001F5533" w:rsidP="001F5533">
      <w:pPr>
        <w:rPr>
          <w:sz w:val="28"/>
          <w:szCs w:val="28"/>
        </w:rPr>
      </w:pPr>
    </w:p>
    <w:p w:rsidR="001F5533" w:rsidRDefault="001F5533" w:rsidP="001F55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Инструкция по выполнению УС:</w:t>
      </w:r>
    </w:p>
    <w:p w:rsidR="001F5533" w:rsidRDefault="001F5533" w:rsidP="001F553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Внимательно прочитайте текст и критерии оценивания (в таблице)</w:t>
      </w:r>
      <w:r w:rsidR="0092589F">
        <w:rPr>
          <w:sz w:val="28"/>
          <w:szCs w:val="28"/>
        </w:rPr>
        <w:t>.</w:t>
      </w:r>
    </w:p>
    <w:p w:rsidR="001F5533" w:rsidRPr="0092589F" w:rsidRDefault="0092589F" w:rsidP="0092589F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Объясните, какую роль играют причастные обороты в тексте с точки зрения красоты и многообразия русского языка и почему?</w:t>
      </w:r>
    </w:p>
    <w:p w:rsidR="001F5533" w:rsidRDefault="001F5533" w:rsidP="001F553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Ответ должен содержать письменное развернутое высказывание</w:t>
      </w:r>
      <w:r w:rsidR="0092589F">
        <w:rPr>
          <w:sz w:val="28"/>
          <w:szCs w:val="28"/>
        </w:rPr>
        <w:t>.</w:t>
      </w:r>
    </w:p>
    <w:p w:rsidR="001F5533" w:rsidRDefault="001F5533" w:rsidP="001F553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Время работы — 15 минут.</w:t>
      </w:r>
    </w:p>
    <w:p w:rsidR="001F5533" w:rsidRDefault="001F5533" w:rsidP="001F5533">
      <w:pPr>
        <w:rPr>
          <w:sz w:val="28"/>
          <w:szCs w:val="28"/>
        </w:rPr>
      </w:pPr>
    </w:p>
    <w:p w:rsidR="001F5533" w:rsidRDefault="001F5533" w:rsidP="001F5533">
      <w:pPr>
        <w:rPr>
          <w:sz w:val="28"/>
          <w:szCs w:val="28"/>
        </w:rPr>
      </w:pPr>
    </w:p>
    <w:p w:rsidR="001F5533" w:rsidRDefault="001F5533" w:rsidP="001F5533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оценивания для обучающихся: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6"/>
        <w:gridCol w:w="1928"/>
        <w:gridCol w:w="1927"/>
        <w:gridCol w:w="2357"/>
        <w:gridCol w:w="1500"/>
      </w:tblGrid>
      <w:tr w:rsidR="001F5533" w:rsidTr="00223C65">
        <w:tc>
          <w:tcPr>
            <w:tcW w:w="1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Наличие интерпретации (объяснения)  2 балла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Наличие вывода в конце объяснения.    1 балл</w:t>
            </w:r>
          </w:p>
        </w:tc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Качество письменного развернутого ответа. 2 балла</w:t>
            </w:r>
          </w:p>
        </w:tc>
        <w:tc>
          <w:tcPr>
            <w:tcW w:w="23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Время, затраченное на выполнение задания.                 1 балл.</w:t>
            </w:r>
          </w:p>
        </w:tc>
        <w:tc>
          <w:tcPr>
            <w:tcW w:w="1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</w:pPr>
            <w:r>
              <w:rPr>
                <w:sz w:val="28"/>
                <w:szCs w:val="28"/>
              </w:rPr>
              <w:t>Итого:              6 баллов</w:t>
            </w:r>
          </w:p>
        </w:tc>
      </w:tr>
      <w:tr w:rsidR="001F5533" w:rsidTr="00223C65">
        <w:tc>
          <w:tcPr>
            <w:tcW w:w="19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3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</w:tc>
      </w:tr>
    </w:tbl>
    <w:p w:rsidR="001F5533" w:rsidRDefault="001F5533" w:rsidP="001F5533">
      <w:pPr>
        <w:rPr>
          <w:sz w:val="28"/>
          <w:szCs w:val="28"/>
        </w:rPr>
      </w:pPr>
    </w:p>
    <w:p w:rsidR="001F5533" w:rsidRDefault="001F5533" w:rsidP="001F5533">
      <w:pPr>
        <w:rPr>
          <w:sz w:val="28"/>
          <w:szCs w:val="28"/>
        </w:rPr>
      </w:pPr>
    </w:p>
    <w:p w:rsidR="001F5533" w:rsidRDefault="001F5533" w:rsidP="001F5533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оценивания письменного развернутого ответа: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63"/>
        <w:gridCol w:w="5877"/>
        <w:gridCol w:w="1598"/>
      </w:tblGrid>
      <w:tr w:rsidR="001F5533" w:rsidTr="00223C65">
        <w:tc>
          <w:tcPr>
            <w:tcW w:w="21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</w:t>
            </w:r>
          </w:p>
        </w:tc>
        <w:tc>
          <w:tcPr>
            <w:tcW w:w="58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Параметры</w:t>
            </w:r>
          </w:p>
        </w:tc>
        <w:tc>
          <w:tcPr>
            <w:tcW w:w="1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</w:pPr>
            <w:r>
              <w:rPr>
                <w:sz w:val="28"/>
                <w:szCs w:val="28"/>
              </w:rPr>
              <w:t>Показатели</w:t>
            </w:r>
          </w:p>
        </w:tc>
      </w:tr>
      <w:tr w:rsidR="001F5533" w:rsidTr="00223C65">
        <w:tc>
          <w:tcPr>
            <w:tcW w:w="2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Наличие интерпретации (объяснения)</w:t>
            </w:r>
          </w:p>
        </w:tc>
        <w:tc>
          <w:tcPr>
            <w:tcW w:w="58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Объяснение сформулировано с опорой на предложенную информацию и с заданной точки зрения.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Объяснения сформулировано, но не с заданной точки зрения.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3.Объяснение не сформулировано.</w:t>
            </w:r>
          </w:p>
        </w:tc>
        <w:tc>
          <w:tcPr>
            <w:tcW w:w="1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балла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  <w:p w:rsidR="001F5533" w:rsidRDefault="0092589F" w:rsidP="00223C65">
            <w:pPr>
              <w:pStyle w:val="a3"/>
            </w:pPr>
            <w:r>
              <w:rPr>
                <w:sz w:val="28"/>
                <w:szCs w:val="28"/>
              </w:rPr>
              <w:t>0</w:t>
            </w:r>
            <w:r w:rsidR="001F5533">
              <w:rPr>
                <w:sz w:val="28"/>
                <w:szCs w:val="28"/>
              </w:rPr>
              <w:t xml:space="preserve"> баллов</w:t>
            </w:r>
          </w:p>
        </w:tc>
      </w:tr>
      <w:tr w:rsidR="001F5533" w:rsidTr="00223C65">
        <w:tc>
          <w:tcPr>
            <w:tcW w:w="2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Наличие вывода в конце объяснения.</w:t>
            </w:r>
          </w:p>
        </w:tc>
        <w:tc>
          <w:tcPr>
            <w:tcW w:w="58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Ученик сделал вывод, и он отражает заданную точку зрения.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Ученик не сделал вывод.</w:t>
            </w:r>
          </w:p>
        </w:tc>
        <w:tc>
          <w:tcPr>
            <w:tcW w:w="1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  <w:p w:rsidR="001F5533" w:rsidRDefault="001F5533" w:rsidP="00223C65">
            <w:pPr>
              <w:pStyle w:val="a3"/>
            </w:pPr>
            <w:r>
              <w:rPr>
                <w:sz w:val="28"/>
                <w:szCs w:val="28"/>
              </w:rPr>
              <w:t>0 баллов</w:t>
            </w:r>
          </w:p>
        </w:tc>
      </w:tr>
      <w:tr w:rsidR="001F5533" w:rsidTr="00223C65">
        <w:tc>
          <w:tcPr>
            <w:tcW w:w="2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Качество письменного развернутого </w:t>
            </w:r>
            <w:r>
              <w:rPr>
                <w:sz w:val="28"/>
                <w:szCs w:val="28"/>
              </w:rPr>
              <w:lastRenderedPageBreak/>
              <w:t>ответа</w:t>
            </w:r>
          </w:p>
        </w:tc>
        <w:tc>
          <w:tcPr>
            <w:tcW w:w="58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 Обучающийся представил письменный развернутый ответ в виде связанного текста (2-3 предложения и более)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  Обучающийся представил письменный развернутый ответ в виде одного распространенного предложения.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 Обучающийся представил письменный развернутый ответ в виде словосочетания.</w:t>
            </w:r>
          </w:p>
        </w:tc>
        <w:tc>
          <w:tcPr>
            <w:tcW w:w="1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балла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балл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  <w:p w:rsidR="001F5533" w:rsidRDefault="0092589F" w:rsidP="00223C65">
            <w:pPr>
              <w:pStyle w:val="a3"/>
            </w:pPr>
            <w:r>
              <w:rPr>
                <w:sz w:val="28"/>
                <w:szCs w:val="28"/>
              </w:rPr>
              <w:t>0</w:t>
            </w:r>
            <w:r w:rsidR="001F5533">
              <w:rPr>
                <w:sz w:val="28"/>
                <w:szCs w:val="28"/>
              </w:rPr>
              <w:t xml:space="preserve"> баллов</w:t>
            </w:r>
          </w:p>
        </w:tc>
      </w:tr>
      <w:tr w:rsidR="001F5533" w:rsidTr="00223C65">
        <w:tc>
          <w:tcPr>
            <w:tcW w:w="2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4. Время, затраченное на выполнение задания.  </w:t>
            </w:r>
          </w:p>
        </w:tc>
        <w:tc>
          <w:tcPr>
            <w:tcW w:w="58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Обучающийся уложился в установленные временные рамки.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2.Обучающийся не уложился во времени.</w:t>
            </w:r>
          </w:p>
        </w:tc>
        <w:tc>
          <w:tcPr>
            <w:tcW w:w="1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  <w:p w:rsidR="001F5533" w:rsidRDefault="001F5533" w:rsidP="00223C65">
            <w:pPr>
              <w:pStyle w:val="a3"/>
              <w:rPr>
                <w:sz w:val="28"/>
                <w:szCs w:val="28"/>
              </w:rPr>
            </w:pPr>
          </w:p>
          <w:p w:rsidR="001F5533" w:rsidRDefault="001F5533" w:rsidP="00223C65">
            <w:pPr>
              <w:pStyle w:val="a3"/>
            </w:pPr>
            <w:r>
              <w:rPr>
                <w:sz w:val="28"/>
                <w:szCs w:val="28"/>
              </w:rPr>
              <w:t>0 баллов</w:t>
            </w:r>
          </w:p>
        </w:tc>
      </w:tr>
    </w:tbl>
    <w:p w:rsidR="001F5533" w:rsidRDefault="001F5533" w:rsidP="001F5533">
      <w:pPr>
        <w:rPr>
          <w:b/>
          <w:bCs/>
          <w:sz w:val="28"/>
          <w:szCs w:val="28"/>
        </w:rPr>
      </w:pPr>
    </w:p>
    <w:p w:rsidR="001F5533" w:rsidRDefault="001F5533" w:rsidP="001F5533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Уровень развития умения данного</w:t>
      </w:r>
      <w:r w:rsidR="0092589F">
        <w:rPr>
          <w:b/>
          <w:bCs/>
          <w:sz w:val="28"/>
          <w:szCs w:val="28"/>
        </w:rPr>
        <w:t xml:space="preserve"> навыка определяется по таблице</w:t>
      </w:r>
      <w:r>
        <w:rPr>
          <w:b/>
          <w:bCs/>
          <w:sz w:val="28"/>
          <w:szCs w:val="28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1F5533" w:rsidTr="00223C65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403C6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Низкий уровень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1F5533" w:rsidP="00403C6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уровень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1F5533" w:rsidP="00403C63">
            <w:pPr>
              <w:pStyle w:val="a3"/>
              <w:jc w:val="center"/>
            </w:pPr>
            <w:r>
              <w:rPr>
                <w:sz w:val="28"/>
                <w:szCs w:val="28"/>
              </w:rPr>
              <w:t>Высокий уровень</w:t>
            </w:r>
          </w:p>
        </w:tc>
      </w:tr>
      <w:tr w:rsidR="001F5533" w:rsidTr="00223C65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403C63" w:rsidP="00403C6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0-2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5533" w:rsidRDefault="00403C63" w:rsidP="00403C6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5533" w:rsidRDefault="00403C63" w:rsidP="00403C6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</w:tr>
    </w:tbl>
    <w:p w:rsidR="001F5533" w:rsidRDefault="001F5533" w:rsidP="001F5533">
      <w:pPr>
        <w:rPr>
          <w:b/>
          <w:bCs/>
          <w:sz w:val="28"/>
          <w:szCs w:val="28"/>
        </w:rPr>
      </w:pPr>
    </w:p>
    <w:p w:rsidR="00746D0A" w:rsidRDefault="00746D0A"/>
    <w:sectPr w:rsidR="00746D0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533"/>
    <w:rsid w:val="001F5533"/>
    <w:rsid w:val="00403C63"/>
    <w:rsid w:val="004F13CF"/>
    <w:rsid w:val="00746D0A"/>
    <w:rsid w:val="0092589F"/>
    <w:rsid w:val="00A6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3A00D-C7E0-4DEE-B046-D7DF2189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533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F5533"/>
    <w:pPr>
      <w:suppressLineNumbers/>
    </w:pPr>
  </w:style>
  <w:style w:type="paragraph" w:styleId="a4">
    <w:name w:val="List Paragraph"/>
    <w:basedOn w:val="a"/>
    <w:uiPriority w:val="34"/>
    <w:qFormat/>
    <w:rsid w:val="0092589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544</Words>
  <Characters>3106</Characters>
  <Application>Microsoft Office Word</Application>
  <DocSecurity>0</DocSecurity>
  <Lines>25</Lines>
  <Paragraphs>7</Paragraphs>
  <ScaleCrop>false</ScaleCrop>
  <Company>BEST_XP</Company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Бук</cp:lastModifiedBy>
  <cp:revision>6</cp:revision>
  <dcterms:created xsi:type="dcterms:W3CDTF">2016-09-21T06:51:00Z</dcterms:created>
  <dcterms:modified xsi:type="dcterms:W3CDTF">2016-10-01T06:40:00Z</dcterms:modified>
</cp:coreProperties>
</file>